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172F9" w14:textId="5F66CCC2" w:rsidR="00CE7C4F" w:rsidRPr="00CE7C4F" w:rsidRDefault="00CE7C4F">
      <w:pPr>
        <w:rPr>
          <w:b/>
          <w:bCs/>
        </w:rPr>
      </w:pPr>
      <w:r w:rsidRPr="00CE7C4F">
        <w:rPr>
          <w:b/>
          <w:bCs/>
          <w:i/>
          <w:iCs/>
          <w:highlight w:val="yellow"/>
        </w:rPr>
        <w:t>Simply copy and paste th</w:t>
      </w:r>
      <w:r>
        <w:rPr>
          <w:b/>
          <w:bCs/>
          <w:i/>
          <w:iCs/>
          <w:highlight w:val="yellow"/>
        </w:rPr>
        <w:t>e below</w:t>
      </w:r>
      <w:r w:rsidRPr="00CE7C4F">
        <w:rPr>
          <w:b/>
          <w:bCs/>
          <w:i/>
          <w:iCs/>
          <w:highlight w:val="yellow"/>
        </w:rPr>
        <w:t xml:space="preserve"> language (or amend as you wish!) into an email to share with your employees.</w:t>
      </w:r>
    </w:p>
    <w:p w14:paraId="4F95BF3B" w14:textId="77777777" w:rsidR="00CE7C4F" w:rsidRDefault="00CE7C4F"/>
    <w:p w14:paraId="199ACB4F" w14:textId="04E490DA" w:rsidR="00B2708A" w:rsidRDefault="00CF5535">
      <w:r>
        <w:t>Greetings,</w:t>
      </w:r>
    </w:p>
    <w:p w14:paraId="5FB2E453" w14:textId="1A9C08CF" w:rsidR="00CF5535" w:rsidRDefault="00CF5535">
      <w:r>
        <w:t xml:space="preserve">I hope you and your loved ones are well and staying safe during this trying time. </w:t>
      </w:r>
    </w:p>
    <w:p w14:paraId="2CC6B166" w14:textId="57D8B5BA" w:rsidR="00CF5535" w:rsidRDefault="00CF5535" w:rsidP="00CF5535">
      <w:r w:rsidRPr="00CF5535">
        <w:t>As leader</w:t>
      </w:r>
      <w:r>
        <w:t xml:space="preserve">s </w:t>
      </w:r>
      <w:r w:rsidR="0007280B">
        <w:t>within</w:t>
      </w:r>
      <w:r>
        <w:t xml:space="preserve"> the multifamily </w:t>
      </w:r>
      <w:r w:rsidRPr="00CF5535">
        <w:t xml:space="preserve">industry, </w:t>
      </w:r>
      <w:r>
        <w:t xml:space="preserve">we take </w:t>
      </w:r>
      <w:r w:rsidR="009E6B07">
        <w:t xml:space="preserve">seriously the </w:t>
      </w:r>
      <w:r>
        <w:t xml:space="preserve">responsibility </w:t>
      </w:r>
      <w:r w:rsidR="0007280B">
        <w:t xml:space="preserve">of helping </w:t>
      </w:r>
      <w:r>
        <w:t xml:space="preserve">to ensure renters have a safe, secure place to call home. And in these difficult times, </w:t>
      </w:r>
      <w:proofErr w:type="gramStart"/>
      <w:r>
        <w:t>that’s</w:t>
      </w:r>
      <w:proofErr w:type="gramEnd"/>
      <w:r>
        <w:t xml:space="preserve"> more important than ever. </w:t>
      </w:r>
    </w:p>
    <w:p w14:paraId="24BD2E99" w14:textId="4BAD7399" w:rsidR="00CF5535" w:rsidRDefault="00CF5535" w:rsidP="00CF5535">
      <w:r>
        <w:t xml:space="preserve">As you all know, Congress set forth measures within the CARES Act that have helped renters fulfill their rental obligations. But with many of those measures set to expire and millions of Americans still out of work, the continuation of rent payment fulfillment is </w:t>
      </w:r>
      <w:r w:rsidR="009E6B07">
        <w:t>uncertain</w:t>
      </w:r>
      <w:r>
        <w:t xml:space="preserve">. </w:t>
      </w:r>
    </w:p>
    <w:p w14:paraId="2EB40CA0" w14:textId="588920D5" w:rsidR="00CF5535" w:rsidRPr="00CF5535" w:rsidRDefault="00CF5535" w:rsidP="00CF5535">
      <w:r>
        <w:t xml:space="preserve">The good news: The Senate is now crafting their version of the next relief package. </w:t>
      </w:r>
      <w:proofErr w:type="gramStart"/>
      <w:r w:rsidRPr="00CF5535">
        <w:t>It’s</w:t>
      </w:r>
      <w:proofErr w:type="gramEnd"/>
      <w:r w:rsidRPr="00CF5535">
        <w:t xml:space="preserve"> important that they hear from you now on critical industry priorities like </w:t>
      </w:r>
      <w:r w:rsidR="009E6B07">
        <w:t xml:space="preserve">enacting an emergency rental assistance, </w:t>
      </w:r>
      <w:r w:rsidRPr="00CF5535">
        <w:t xml:space="preserve">common sense eviction moratorium reforms, extending forbearance protections to all multifamily properties, </w:t>
      </w:r>
      <w:r w:rsidR="009E6B07">
        <w:t xml:space="preserve">and </w:t>
      </w:r>
      <w:r w:rsidRPr="00CF5535">
        <w:t>enacting liability protections for apartment firms</w:t>
      </w:r>
      <w:r w:rsidR="009E6B07">
        <w:t>.</w:t>
      </w:r>
    </w:p>
    <w:p w14:paraId="551D4E09" w14:textId="205BF5F4" w:rsidR="00CF5535" w:rsidRPr="00CF5535" w:rsidRDefault="00CF5535" w:rsidP="00CF5535">
      <w:r>
        <w:t xml:space="preserve">The National Multifamily Housing Council </w:t>
      </w:r>
      <w:r w:rsidR="00CE7C4F">
        <w:t xml:space="preserve">(NMHC) </w:t>
      </w:r>
      <w:r>
        <w:t>is our industry’s voice on Capitol Hill and ha</w:t>
      </w:r>
      <w:r w:rsidR="009D1F64">
        <w:t>s</w:t>
      </w:r>
      <w:r>
        <w:t xml:space="preserve"> been actively advocating on our behalf since the onset of this crisis. They launched a call to action campaign prior to the enactment of the CARES Act, which many of</w:t>
      </w:r>
      <w:r w:rsidR="00546A5D">
        <w:t xml:space="preserve"> you</w:t>
      </w:r>
      <w:r>
        <w:t xml:space="preserve"> participated in and was successful in further amplifying the industry’s message. </w:t>
      </w:r>
      <w:r w:rsidR="0007280B">
        <w:t xml:space="preserve">They are expecting Congressional action on the next round of relief to come any day, so they are calling on us—once again—to </w:t>
      </w:r>
      <w:proofErr w:type="gramStart"/>
      <w:r w:rsidR="0007280B">
        <w:t>take action</w:t>
      </w:r>
      <w:proofErr w:type="gramEnd"/>
      <w:r w:rsidR="0007280B">
        <w:t xml:space="preserve">. </w:t>
      </w:r>
      <w:r w:rsidRPr="00CF5535">
        <w:t> </w:t>
      </w:r>
    </w:p>
    <w:p w14:paraId="60479F49" w14:textId="02F7615E" w:rsidR="00CF5535" w:rsidRDefault="0007280B" w:rsidP="00CF5535">
      <w:r>
        <w:t xml:space="preserve">Click the link </w:t>
      </w:r>
      <w:r w:rsidR="00CF5535" w:rsidRPr="00CF5535">
        <w:t>below </w:t>
      </w:r>
      <w:r>
        <w:t xml:space="preserve">to </w:t>
      </w:r>
      <w:r w:rsidR="00CF5535" w:rsidRPr="00CF5535">
        <w:t>sign a letter outlining the industry’s requests of Congress</w:t>
      </w:r>
      <w:r>
        <w:t xml:space="preserve">. With so much on the line for our industry, </w:t>
      </w:r>
      <w:proofErr w:type="gramStart"/>
      <w:r>
        <w:t>it’s</w:t>
      </w:r>
      <w:proofErr w:type="gramEnd"/>
      <w:r>
        <w:t xml:space="preserve"> imperative our voices be heard. </w:t>
      </w:r>
    </w:p>
    <w:p w14:paraId="675F10D0" w14:textId="40850929" w:rsidR="00CE7C4F" w:rsidRDefault="00CE7C4F" w:rsidP="00CF5535">
      <w:hyperlink r:id="rId6" w:history="1">
        <w:r>
          <w:rPr>
            <w:rStyle w:val="Hyperlink"/>
          </w:rPr>
          <w:t>https://app.govpredict.com/portal/grassroots/campaigns/5hbwdoqh/take_action</w:t>
        </w:r>
      </w:hyperlink>
    </w:p>
    <w:p w14:paraId="53F1433F" w14:textId="34AE4B38" w:rsidR="0007280B" w:rsidRDefault="0007280B" w:rsidP="00CF5535">
      <w:proofErr w:type="gramStart"/>
      <w:r>
        <w:t>I’ve</w:t>
      </w:r>
      <w:proofErr w:type="gramEnd"/>
      <w:r>
        <w:t xml:space="preserve"> also attached NMHC’s rental assistance </w:t>
      </w:r>
      <w:r w:rsidR="00DC020A">
        <w:t xml:space="preserve">and eviction moratorium </w:t>
      </w:r>
      <w:r>
        <w:t>fact sheet</w:t>
      </w:r>
      <w:r w:rsidR="00DC020A">
        <w:t>s</w:t>
      </w:r>
      <w:r>
        <w:t xml:space="preserve">, which provide further details regarding what’s at stake. </w:t>
      </w:r>
    </w:p>
    <w:p w14:paraId="64B3A840" w14:textId="127051DC" w:rsidR="0007280B" w:rsidRDefault="0007280B" w:rsidP="00CF5535">
      <w:r>
        <w:t>Thanks for your commitment to the industry and be well,</w:t>
      </w:r>
    </w:p>
    <w:p w14:paraId="0C27879F" w14:textId="77777777" w:rsidR="0007280B" w:rsidRPr="00CF5535" w:rsidRDefault="0007280B" w:rsidP="00CF5535"/>
    <w:p w14:paraId="6F0ABEF2" w14:textId="77777777" w:rsidR="00CF5535" w:rsidRDefault="00CF5535"/>
    <w:sectPr w:rsidR="00CF55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D51CD" w14:textId="77777777" w:rsidR="00BE6C38" w:rsidRDefault="00BE6C38" w:rsidP="00CE7C4F">
      <w:pPr>
        <w:spacing w:after="0" w:line="240" w:lineRule="auto"/>
      </w:pPr>
      <w:r>
        <w:separator/>
      </w:r>
    </w:p>
  </w:endnote>
  <w:endnote w:type="continuationSeparator" w:id="0">
    <w:p w14:paraId="5E8FAEF2" w14:textId="77777777" w:rsidR="00BE6C38" w:rsidRDefault="00BE6C38" w:rsidP="00CE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ED208" w14:textId="77777777" w:rsidR="00BE6C38" w:rsidRDefault="00BE6C38" w:rsidP="00CE7C4F">
      <w:pPr>
        <w:spacing w:after="0" w:line="240" w:lineRule="auto"/>
      </w:pPr>
      <w:r>
        <w:separator/>
      </w:r>
    </w:p>
  </w:footnote>
  <w:footnote w:type="continuationSeparator" w:id="0">
    <w:p w14:paraId="6703DBD8" w14:textId="77777777" w:rsidR="00BE6C38" w:rsidRDefault="00BE6C38" w:rsidP="00CE7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70D3" w14:textId="77777777" w:rsidR="00CE7C4F" w:rsidRDefault="00CE7C4F">
    <w:pPr>
      <w:pStyle w:val="Header"/>
    </w:pPr>
  </w:p>
  <w:p w14:paraId="43FC9DE3" w14:textId="1C83C1CC" w:rsidR="00CE7C4F" w:rsidRDefault="00CE7C4F">
    <w:pPr>
      <w:pStyle w:val="Header"/>
    </w:pPr>
    <w:r>
      <w:rPr>
        <w:noProof/>
      </w:rPr>
      <w:drawing>
        <wp:anchor distT="0" distB="0" distL="114300" distR="114300" simplePos="0" relativeHeight="251658240" behindDoc="0" locked="0" layoutInCell="1" allowOverlap="1" wp14:anchorId="312AC453" wp14:editId="68699BF7">
          <wp:simplePos x="0" y="0"/>
          <wp:positionH relativeFrom="column">
            <wp:posOffset>-476250</wp:posOffset>
          </wp:positionH>
          <wp:positionV relativeFrom="paragraph">
            <wp:posOffset>-120650</wp:posOffset>
          </wp:positionV>
          <wp:extent cx="2532418" cy="571500"/>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8230"/>
                  <a:stretch/>
                </pic:blipFill>
                <pic:spPr bwMode="auto">
                  <a:xfrm>
                    <a:off x="0" y="0"/>
                    <a:ext cx="2532418" cy="571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35"/>
    <w:rsid w:val="0007280B"/>
    <w:rsid w:val="00117250"/>
    <w:rsid w:val="0022598B"/>
    <w:rsid w:val="0032211D"/>
    <w:rsid w:val="003D6B21"/>
    <w:rsid w:val="00546A5D"/>
    <w:rsid w:val="009D1F64"/>
    <w:rsid w:val="009E6B07"/>
    <w:rsid w:val="00A70D58"/>
    <w:rsid w:val="00B2708A"/>
    <w:rsid w:val="00B70990"/>
    <w:rsid w:val="00BE6C38"/>
    <w:rsid w:val="00C06238"/>
    <w:rsid w:val="00CE7C4F"/>
    <w:rsid w:val="00CF5535"/>
    <w:rsid w:val="00D76323"/>
    <w:rsid w:val="00DC020A"/>
    <w:rsid w:val="00E6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690C"/>
  <w15:chartTrackingRefBased/>
  <w15:docId w15:val="{F3A74E42-2270-4660-A3BC-85F030A1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535"/>
    <w:rPr>
      <w:color w:val="0563C1" w:themeColor="hyperlink"/>
      <w:u w:val="single"/>
    </w:rPr>
  </w:style>
  <w:style w:type="character" w:styleId="UnresolvedMention">
    <w:name w:val="Unresolved Mention"/>
    <w:basedOn w:val="DefaultParagraphFont"/>
    <w:uiPriority w:val="99"/>
    <w:semiHidden/>
    <w:unhideWhenUsed/>
    <w:rsid w:val="00CF5535"/>
    <w:rPr>
      <w:color w:val="605E5C"/>
      <w:shd w:val="clear" w:color="auto" w:fill="E1DFDD"/>
    </w:rPr>
  </w:style>
  <w:style w:type="paragraph" w:styleId="BalloonText">
    <w:name w:val="Balloon Text"/>
    <w:basedOn w:val="Normal"/>
    <w:link w:val="BalloonTextChar"/>
    <w:uiPriority w:val="99"/>
    <w:semiHidden/>
    <w:unhideWhenUsed/>
    <w:rsid w:val="00B70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990"/>
    <w:rPr>
      <w:rFonts w:ascii="Segoe UI" w:hAnsi="Segoe UI" w:cs="Segoe UI"/>
      <w:sz w:val="18"/>
      <w:szCs w:val="18"/>
    </w:rPr>
  </w:style>
  <w:style w:type="paragraph" w:styleId="Header">
    <w:name w:val="header"/>
    <w:basedOn w:val="Normal"/>
    <w:link w:val="HeaderChar"/>
    <w:uiPriority w:val="99"/>
    <w:unhideWhenUsed/>
    <w:rsid w:val="00CE7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4F"/>
  </w:style>
  <w:style w:type="paragraph" w:styleId="Footer">
    <w:name w:val="footer"/>
    <w:basedOn w:val="Normal"/>
    <w:link w:val="FooterChar"/>
    <w:uiPriority w:val="99"/>
    <w:unhideWhenUsed/>
    <w:rsid w:val="00CE7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8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govpredict.com/portal/grassroots/campaigns/5hbwdoqh/take_ac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Joslyn Hatfield</dc:creator>
  <cp:keywords/>
  <dc:description/>
  <cp:lastModifiedBy>Joslyn Hatfield</cp:lastModifiedBy>
  <cp:revision>3</cp:revision>
  <dcterms:created xsi:type="dcterms:W3CDTF">2020-07-27T19:09:00Z</dcterms:created>
  <dcterms:modified xsi:type="dcterms:W3CDTF">2020-07-27T19:09:00Z</dcterms:modified>
</cp:coreProperties>
</file>